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FB6" w:rsidRDefault="00757FB6" w:rsidP="00757FB6">
      <w:pPr>
        <w:ind w:firstLine="284"/>
        <w:jc w:val="both"/>
        <w:rPr>
          <w:b/>
          <w:szCs w:val="28"/>
        </w:rPr>
      </w:pPr>
      <w:r>
        <w:rPr>
          <w:b/>
          <w:szCs w:val="28"/>
        </w:rPr>
        <w:t xml:space="preserve">Семьи Хабаровского края могут получить миллион рублей </w:t>
      </w:r>
      <w:r w:rsidRPr="007E60BA">
        <w:rPr>
          <w:b/>
          <w:szCs w:val="28"/>
        </w:rPr>
        <w:t xml:space="preserve">при рождении третьего или последующих детей </w:t>
      </w:r>
      <w:r w:rsidR="00450892">
        <w:rPr>
          <w:b/>
          <w:szCs w:val="28"/>
        </w:rPr>
        <w:t>на погашение ипотеки.</w:t>
      </w:r>
    </w:p>
    <w:p w:rsidR="00757FB6" w:rsidRPr="00971836" w:rsidRDefault="00757FB6" w:rsidP="00757FB6">
      <w:pPr>
        <w:ind w:firstLine="284"/>
        <w:jc w:val="both"/>
        <w:rPr>
          <w:i/>
          <w:sz w:val="26"/>
          <w:szCs w:val="26"/>
        </w:rPr>
      </w:pPr>
    </w:p>
    <w:p w:rsidR="00757FB6" w:rsidRPr="008D7970" w:rsidRDefault="00757FB6" w:rsidP="00757FB6">
      <w:pPr>
        <w:ind w:firstLine="284"/>
        <w:jc w:val="both"/>
        <w:rPr>
          <w:i/>
          <w:sz w:val="26"/>
          <w:szCs w:val="26"/>
        </w:rPr>
      </w:pPr>
      <w:r w:rsidRPr="008D7970">
        <w:rPr>
          <w:i/>
          <w:sz w:val="26"/>
          <w:szCs w:val="26"/>
        </w:rPr>
        <w:t xml:space="preserve">Соответствующий законопроект внес на рассмотрение в краевой парламент </w:t>
      </w:r>
      <w:proofErr w:type="spellStart"/>
      <w:r w:rsidRPr="008D7970">
        <w:rPr>
          <w:i/>
          <w:sz w:val="26"/>
          <w:szCs w:val="26"/>
        </w:rPr>
        <w:t>врио</w:t>
      </w:r>
      <w:proofErr w:type="spellEnd"/>
      <w:r w:rsidRPr="008D7970">
        <w:rPr>
          <w:i/>
          <w:sz w:val="26"/>
          <w:szCs w:val="26"/>
        </w:rPr>
        <w:t xml:space="preserve"> губернатора Дмитрий Демешин.</w:t>
      </w:r>
    </w:p>
    <w:p w:rsidR="00757FB6" w:rsidRDefault="00757FB6" w:rsidP="00757FB6">
      <w:pPr>
        <w:ind w:firstLine="284"/>
        <w:jc w:val="both"/>
        <w:rPr>
          <w:sz w:val="26"/>
          <w:szCs w:val="26"/>
        </w:rPr>
      </w:pPr>
    </w:p>
    <w:p w:rsidR="00757FB6" w:rsidRDefault="00757FB6" w:rsidP="00757FB6">
      <w:pPr>
        <w:ind w:firstLine="284"/>
        <w:jc w:val="both"/>
        <w:rPr>
          <w:sz w:val="26"/>
          <w:szCs w:val="26"/>
        </w:rPr>
      </w:pPr>
      <w:r w:rsidRPr="009132F2">
        <w:rPr>
          <w:sz w:val="26"/>
          <w:szCs w:val="26"/>
        </w:rPr>
        <w:t>Семьи Хабаровского края могут получить миллион рублей при рождении третьего или последующих детей</w:t>
      </w:r>
      <w:r>
        <w:rPr>
          <w:sz w:val="26"/>
          <w:szCs w:val="26"/>
        </w:rPr>
        <w:t>.</w:t>
      </w:r>
      <w:r w:rsidRPr="009132F2">
        <w:rPr>
          <w:sz w:val="26"/>
          <w:szCs w:val="26"/>
        </w:rPr>
        <w:t xml:space="preserve"> </w:t>
      </w:r>
      <w:r>
        <w:rPr>
          <w:sz w:val="26"/>
          <w:szCs w:val="26"/>
        </w:rPr>
        <w:t>Данный п</w:t>
      </w:r>
      <w:r w:rsidRPr="00971836">
        <w:rPr>
          <w:sz w:val="26"/>
          <w:szCs w:val="26"/>
        </w:rPr>
        <w:t xml:space="preserve">роект закона внесен </w:t>
      </w:r>
      <w:proofErr w:type="spellStart"/>
      <w:r>
        <w:rPr>
          <w:sz w:val="26"/>
          <w:szCs w:val="26"/>
        </w:rPr>
        <w:t>в</w:t>
      </w:r>
      <w:r w:rsidRPr="00971836">
        <w:rPr>
          <w:sz w:val="26"/>
          <w:szCs w:val="26"/>
        </w:rPr>
        <w:t>рио</w:t>
      </w:r>
      <w:proofErr w:type="spellEnd"/>
      <w:r w:rsidRPr="00971836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971836">
        <w:rPr>
          <w:sz w:val="26"/>
          <w:szCs w:val="26"/>
        </w:rPr>
        <w:t>убернатор</w:t>
      </w:r>
      <w:r>
        <w:rPr>
          <w:sz w:val="26"/>
          <w:szCs w:val="26"/>
        </w:rPr>
        <w:t>а</w:t>
      </w:r>
      <w:r w:rsidRPr="00971836">
        <w:rPr>
          <w:sz w:val="26"/>
          <w:szCs w:val="26"/>
        </w:rPr>
        <w:t xml:space="preserve"> края</w:t>
      </w:r>
      <w:r>
        <w:rPr>
          <w:sz w:val="26"/>
          <w:szCs w:val="26"/>
        </w:rPr>
        <w:t xml:space="preserve"> Дмитрием Демеши</w:t>
      </w:r>
      <w:r w:rsidRPr="00971836">
        <w:rPr>
          <w:sz w:val="26"/>
          <w:szCs w:val="26"/>
        </w:rPr>
        <w:t>ным</w:t>
      </w:r>
      <w:r>
        <w:rPr>
          <w:sz w:val="26"/>
          <w:szCs w:val="26"/>
        </w:rPr>
        <w:t xml:space="preserve"> в Законодательную думу региона, сегодня его приняли в качестве краевого закона на внеочередном заседании думы сразу в двух чтениях.</w:t>
      </w:r>
    </w:p>
    <w:p w:rsidR="00757FB6" w:rsidRDefault="00757FB6" w:rsidP="00757FB6">
      <w:pPr>
        <w:ind w:firstLine="284"/>
        <w:jc w:val="both"/>
        <w:rPr>
          <w:sz w:val="26"/>
          <w:szCs w:val="26"/>
        </w:rPr>
      </w:pPr>
    </w:p>
    <w:p w:rsidR="00757FB6" w:rsidRPr="00971836" w:rsidRDefault="00757FB6" w:rsidP="00757FB6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 пояснили в министерстве социальной защиты края, </w:t>
      </w:r>
      <w:r w:rsidRPr="00971836">
        <w:rPr>
          <w:sz w:val="26"/>
          <w:szCs w:val="26"/>
        </w:rPr>
        <w:t xml:space="preserve">семьи, в которых родился третий или последующий ребенок, имеют право на получение выплаты за счет федерального бюджета в размере до 450 тыс. рублей на погашение ипотеки (займам). </w:t>
      </w:r>
      <w:r>
        <w:rPr>
          <w:sz w:val="26"/>
          <w:szCs w:val="26"/>
        </w:rPr>
        <w:t>Благодаря инициативе Дмитрия Демешина в регионе дополнительно введена</w:t>
      </w:r>
      <w:r w:rsidRPr="00971836">
        <w:rPr>
          <w:sz w:val="26"/>
          <w:szCs w:val="26"/>
        </w:rPr>
        <w:t xml:space="preserve"> выплат</w:t>
      </w:r>
      <w:r>
        <w:rPr>
          <w:sz w:val="26"/>
          <w:szCs w:val="26"/>
        </w:rPr>
        <w:t xml:space="preserve">а в размере 550 тыс. рублей. Теперь </w:t>
      </w:r>
      <w:r w:rsidRPr="00971836">
        <w:rPr>
          <w:sz w:val="26"/>
          <w:szCs w:val="26"/>
        </w:rPr>
        <w:t>общий ра</w:t>
      </w:r>
      <w:r>
        <w:rPr>
          <w:sz w:val="26"/>
          <w:szCs w:val="26"/>
        </w:rPr>
        <w:t>змер государственной поддержки по</w:t>
      </w:r>
      <w:r w:rsidRPr="00971836">
        <w:rPr>
          <w:sz w:val="26"/>
          <w:szCs w:val="26"/>
        </w:rPr>
        <w:t xml:space="preserve"> погашению </w:t>
      </w:r>
      <w:r>
        <w:rPr>
          <w:sz w:val="26"/>
          <w:szCs w:val="26"/>
        </w:rPr>
        <w:t>ипотеки</w:t>
      </w:r>
      <w:r w:rsidRPr="00971836">
        <w:rPr>
          <w:sz w:val="26"/>
          <w:szCs w:val="26"/>
        </w:rPr>
        <w:t xml:space="preserve"> семьям, в которых родился третий или последующий ребенок, составит </w:t>
      </w:r>
      <w:r>
        <w:rPr>
          <w:sz w:val="26"/>
          <w:szCs w:val="26"/>
        </w:rPr>
        <w:t>миллион рублей</w:t>
      </w:r>
      <w:r w:rsidRPr="00971836">
        <w:rPr>
          <w:sz w:val="26"/>
          <w:szCs w:val="26"/>
        </w:rPr>
        <w:t>.</w:t>
      </w:r>
    </w:p>
    <w:p w:rsidR="00757FB6" w:rsidRDefault="00757FB6" w:rsidP="00757FB6">
      <w:pPr>
        <w:ind w:firstLine="284"/>
        <w:jc w:val="both"/>
        <w:rPr>
          <w:sz w:val="26"/>
          <w:szCs w:val="26"/>
        </w:rPr>
      </w:pPr>
    </w:p>
    <w:p w:rsidR="00757FB6" w:rsidRDefault="00757FB6" w:rsidP="00757FB6">
      <w:pPr>
        <w:ind w:firstLine="284"/>
        <w:jc w:val="both"/>
        <w:rPr>
          <w:sz w:val="26"/>
          <w:szCs w:val="26"/>
        </w:rPr>
      </w:pPr>
      <w:r w:rsidRPr="00F360C4"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губернатора Хабаровского края Дмитрий Демешин взял все социально значимые поручения Президента РФ на контроль. Благодаря чему семьи региона получают больше различных мер поддержки. Ранее по поручению Владимира Путина глава Ха</w:t>
      </w:r>
      <w:r w:rsidR="00E51141">
        <w:rPr>
          <w:sz w:val="26"/>
          <w:szCs w:val="26"/>
        </w:rPr>
        <w:t>баровского края Дмитрий Демешин</w:t>
      </w:r>
      <w:r>
        <w:rPr>
          <w:sz w:val="26"/>
          <w:szCs w:val="26"/>
        </w:rPr>
        <w:t xml:space="preserve"> в</w:t>
      </w:r>
      <w:r w:rsidRPr="002A6730">
        <w:rPr>
          <w:sz w:val="26"/>
          <w:szCs w:val="26"/>
        </w:rPr>
        <w:t>вёл для многодетных семей новую меру поддержки в виде ежегодной единовременной выплаты для школьников</w:t>
      </w:r>
      <w:r>
        <w:rPr>
          <w:sz w:val="26"/>
          <w:szCs w:val="26"/>
        </w:rPr>
        <w:t xml:space="preserve"> в размер 5 тысяч рублей - </w:t>
      </w:r>
      <w:r w:rsidRPr="002A6730">
        <w:rPr>
          <w:sz w:val="26"/>
          <w:szCs w:val="26"/>
        </w:rPr>
        <w:t xml:space="preserve">материальную помощь удалось повысить более чем в 4 раза. </w:t>
      </w:r>
      <w:r>
        <w:rPr>
          <w:sz w:val="26"/>
          <w:szCs w:val="26"/>
        </w:rPr>
        <w:t xml:space="preserve">Собираемся не останавливаться на достигнутом и </w:t>
      </w:r>
      <w:r w:rsidRPr="002A6730">
        <w:rPr>
          <w:sz w:val="26"/>
          <w:szCs w:val="26"/>
        </w:rPr>
        <w:t>в Год семьи, объявленный Президентом РФ Владимиром Путиным,</w:t>
      </w:r>
      <w:r>
        <w:rPr>
          <w:sz w:val="26"/>
          <w:szCs w:val="26"/>
        </w:rPr>
        <w:t xml:space="preserve"> будем обязательно поддерживать другие инициативы, направленные на повышение</w:t>
      </w:r>
      <w:r w:rsidRPr="00133AE8">
        <w:rPr>
          <w:sz w:val="26"/>
          <w:szCs w:val="26"/>
        </w:rPr>
        <w:t xml:space="preserve"> уровня благополучия многодетных семей, проживающих в крае</w:t>
      </w:r>
      <w:r>
        <w:rPr>
          <w:sz w:val="26"/>
          <w:szCs w:val="26"/>
        </w:rPr>
        <w:t xml:space="preserve">, - отметил </w:t>
      </w:r>
      <w:r w:rsidRPr="00A0721C">
        <w:rPr>
          <w:sz w:val="26"/>
          <w:szCs w:val="26"/>
        </w:rPr>
        <w:t>министр социальной защиты Хабаровского края Александр Дорофеев.</w:t>
      </w:r>
    </w:p>
    <w:p w:rsidR="00757FB6" w:rsidRDefault="00757FB6" w:rsidP="00757FB6">
      <w:pPr>
        <w:ind w:firstLine="284"/>
        <w:jc w:val="both"/>
        <w:rPr>
          <w:sz w:val="26"/>
          <w:szCs w:val="26"/>
        </w:rPr>
      </w:pPr>
    </w:p>
    <w:p w:rsidR="00757FB6" w:rsidRPr="00A0721C" w:rsidRDefault="00757FB6" w:rsidP="00757FB6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Он добавил, что п</w:t>
      </w:r>
      <w:r w:rsidRPr="00A0721C">
        <w:rPr>
          <w:sz w:val="26"/>
          <w:szCs w:val="26"/>
        </w:rPr>
        <w:t xml:space="preserve">раво на дополнительную выплату будут иметь </w:t>
      </w:r>
      <w:r>
        <w:rPr>
          <w:sz w:val="26"/>
          <w:szCs w:val="26"/>
        </w:rPr>
        <w:t>семьи Хабаровского края</w:t>
      </w:r>
      <w:r w:rsidRPr="00A0721C">
        <w:rPr>
          <w:sz w:val="26"/>
          <w:szCs w:val="26"/>
        </w:rPr>
        <w:t>, у которых родились третий или последующи</w:t>
      </w:r>
      <w:r>
        <w:rPr>
          <w:sz w:val="26"/>
          <w:szCs w:val="26"/>
        </w:rPr>
        <w:t>й</w:t>
      </w:r>
      <w:r w:rsidRPr="00A0721C">
        <w:rPr>
          <w:sz w:val="26"/>
          <w:szCs w:val="26"/>
        </w:rPr>
        <w:t xml:space="preserve"> </w:t>
      </w:r>
      <w:r>
        <w:rPr>
          <w:sz w:val="26"/>
          <w:szCs w:val="26"/>
        </w:rPr>
        <w:t>ребенок</w:t>
      </w:r>
      <w:r w:rsidRPr="00A0721C">
        <w:rPr>
          <w:sz w:val="26"/>
          <w:szCs w:val="26"/>
        </w:rPr>
        <w:t xml:space="preserve"> с 1 января 2024 г</w:t>
      </w:r>
      <w:r>
        <w:rPr>
          <w:sz w:val="26"/>
          <w:szCs w:val="26"/>
        </w:rPr>
        <w:t xml:space="preserve">ода. Для получения выплаты одному из членов семьи необходимо обратится в банк, в котором </w:t>
      </w:r>
      <w:r w:rsidR="00304E27">
        <w:rPr>
          <w:sz w:val="26"/>
          <w:szCs w:val="26"/>
        </w:rPr>
        <w:t>получен</w:t>
      </w:r>
      <w:r>
        <w:rPr>
          <w:sz w:val="26"/>
          <w:szCs w:val="26"/>
        </w:rPr>
        <w:t xml:space="preserve"> кредит или </w:t>
      </w:r>
      <w:proofErr w:type="spellStart"/>
      <w:r>
        <w:rPr>
          <w:sz w:val="26"/>
          <w:szCs w:val="26"/>
        </w:rPr>
        <w:t>займ</w:t>
      </w:r>
      <w:proofErr w:type="spellEnd"/>
      <w:r>
        <w:rPr>
          <w:sz w:val="26"/>
          <w:szCs w:val="26"/>
        </w:rPr>
        <w:t xml:space="preserve"> по ипотеке. Все необходимые документы можно будет предо</w:t>
      </w:r>
      <w:r w:rsidR="00450892">
        <w:rPr>
          <w:sz w:val="26"/>
          <w:szCs w:val="26"/>
        </w:rPr>
        <w:t xml:space="preserve">ставить и через сайт </w:t>
      </w:r>
      <w:proofErr w:type="spellStart"/>
      <w:r w:rsidR="00FF4906">
        <w:rPr>
          <w:sz w:val="26"/>
          <w:szCs w:val="26"/>
        </w:rPr>
        <w:t>Госуслуги</w:t>
      </w:r>
      <w:proofErr w:type="spellEnd"/>
      <w:r w:rsidR="00FF4906">
        <w:rPr>
          <w:sz w:val="26"/>
          <w:szCs w:val="26"/>
        </w:rPr>
        <w:t>,</w:t>
      </w:r>
      <w:r w:rsidR="00FF4906" w:rsidRPr="00FF4906">
        <w:t xml:space="preserve"> </w:t>
      </w:r>
      <w:r w:rsidR="00FF4906" w:rsidRPr="00FF4906">
        <w:rPr>
          <w:sz w:val="26"/>
          <w:szCs w:val="26"/>
        </w:rPr>
        <w:t>во 2 полугодии текущего года</w:t>
      </w:r>
      <w:r w:rsidR="00304E27">
        <w:rPr>
          <w:sz w:val="26"/>
          <w:szCs w:val="26"/>
        </w:rPr>
        <w:t xml:space="preserve">. </w:t>
      </w:r>
      <w:bookmarkStart w:id="0" w:name="_GoBack"/>
      <w:bookmarkEnd w:id="0"/>
      <w:r w:rsidR="00FF4906">
        <w:rPr>
          <w:sz w:val="26"/>
          <w:szCs w:val="26"/>
        </w:rPr>
        <w:t>На</w:t>
      </w:r>
      <w:r>
        <w:rPr>
          <w:sz w:val="26"/>
          <w:szCs w:val="26"/>
        </w:rPr>
        <w:t xml:space="preserve"> реализацию данной меры поддержки будет направлено на этот год около 190 млн рублей. </w:t>
      </w:r>
      <w:r w:rsidRPr="00A0721C">
        <w:rPr>
          <w:sz w:val="26"/>
          <w:szCs w:val="26"/>
        </w:rPr>
        <w:t xml:space="preserve"> </w:t>
      </w:r>
      <w:r w:rsidRPr="003F6CF8">
        <w:rPr>
          <w:sz w:val="26"/>
          <w:szCs w:val="26"/>
        </w:rPr>
        <w:t>Воспользоваться выплатой граждане смогут однократно, в отношении только одного ипотечного жилищного кредита и независимо от рождения детей после ее предоставления.</w:t>
      </w:r>
    </w:p>
    <w:p w:rsidR="00871337" w:rsidRDefault="00871337"/>
    <w:sectPr w:rsidR="00871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B6"/>
    <w:rsid w:val="00304E27"/>
    <w:rsid w:val="00450892"/>
    <w:rsid w:val="00757FB6"/>
    <w:rsid w:val="00871337"/>
    <w:rsid w:val="00E51141"/>
    <w:rsid w:val="00FF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C6D4A-DBAF-45D0-B203-FACCB8BF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FB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8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0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Андрей Николаевич</dc:creator>
  <cp:keywords/>
  <dc:description/>
  <cp:lastModifiedBy>начальник сектора</cp:lastModifiedBy>
  <cp:revision>4</cp:revision>
  <cp:lastPrinted>2024-06-26T01:12:00Z</cp:lastPrinted>
  <dcterms:created xsi:type="dcterms:W3CDTF">2024-06-26T00:58:00Z</dcterms:created>
  <dcterms:modified xsi:type="dcterms:W3CDTF">2024-06-26T02:33:00Z</dcterms:modified>
</cp:coreProperties>
</file>